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6D94" w14:textId="77777777" w:rsidR="00B338E7" w:rsidRDefault="00B338E7" w:rsidP="00B338E7">
      <w:pPr>
        <w:rPr>
          <w:sz w:val="24"/>
          <w:szCs w:val="24"/>
        </w:rPr>
      </w:pPr>
    </w:p>
    <w:p w14:paraId="50288BD9" w14:textId="77777777" w:rsidR="00B338E7" w:rsidRDefault="00B338E7" w:rsidP="00B338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MASTER OF SCIENCE IN ATHLETIC TRAINING</w:t>
      </w:r>
    </w:p>
    <w:p w14:paraId="3E89EFCE" w14:textId="77777777" w:rsidR="00B338E7" w:rsidRDefault="00B338E7" w:rsidP="00B338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CLINICAL OBSERVATION HOURS LOG</w:t>
      </w:r>
    </w:p>
    <w:p w14:paraId="4CC181DC" w14:textId="77777777" w:rsidR="00B338E7" w:rsidRPr="00127452" w:rsidRDefault="00B338E7" w:rsidP="00B338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TYPE</w:t>
      </w:r>
    </w:p>
    <w:p w14:paraId="369FAE76" w14:textId="77777777" w:rsidR="00B338E7" w:rsidRDefault="00B338E7" w:rsidP="00B338E7">
      <w:pPr>
        <w:rPr>
          <w:bCs/>
          <w:kern w:val="36"/>
          <w:sz w:val="24"/>
          <w:szCs w:val="24"/>
        </w:rPr>
      </w:pPr>
    </w:p>
    <w:p w14:paraId="26F4C108" w14:textId="17419578" w:rsidR="00B338E7" w:rsidRPr="00DA3DF0" w:rsidRDefault="00B338E7" w:rsidP="00B338E7">
      <w:pPr>
        <w:rPr>
          <w:b/>
          <w:sz w:val="24"/>
          <w:szCs w:val="24"/>
        </w:rPr>
      </w:pPr>
      <w:r w:rsidRPr="00DA3DF0">
        <w:rPr>
          <w:b/>
          <w:sz w:val="24"/>
          <w:szCs w:val="24"/>
        </w:rPr>
        <w:t xml:space="preserve">You are required to obtain at least </w:t>
      </w:r>
      <w:r w:rsidR="00DE0592">
        <w:rPr>
          <w:b/>
          <w:sz w:val="24"/>
          <w:szCs w:val="24"/>
        </w:rPr>
        <w:t>100</w:t>
      </w:r>
      <w:r w:rsidR="00687800">
        <w:rPr>
          <w:b/>
          <w:sz w:val="24"/>
          <w:szCs w:val="24"/>
        </w:rPr>
        <w:t xml:space="preserve"> </w:t>
      </w:r>
      <w:r w:rsidRPr="00DA3DF0">
        <w:rPr>
          <w:b/>
          <w:sz w:val="24"/>
          <w:szCs w:val="24"/>
        </w:rPr>
        <w:t>hours</w:t>
      </w:r>
      <w:r w:rsidR="00687800">
        <w:rPr>
          <w:b/>
          <w:sz w:val="24"/>
          <w:szCs w:val="24"/>
        </w:rPr>
        <w:t xml:space="preserve"> </w:t>
      </w:r>
      <w:r w:rsidRPr="00DA3DF0">
        <w:rPr>
          <w:b/>
          <w:sz w:val="24"/>
          <w:szCs w:val="24"/>
        </w:rPr>
        <w:t>of observation experi</w:t>
      </w:r>
      <w:r>
        <w:rPr>
          <w:b/>
          <w:sz w:val="24"/>
          <w:szCs w:val="24"/>
        </w:rPr>
        <w:t>ence under the supervision of an Athletic Trainer who possesses the ATC credential</w:t>
      </w:r>
      <w:r w:rsidRPr="00DA3DF0">
        <w:rPr>
          <w:b/>
          <w:sz w:val="24"/>
          <w:szCs w:val="24"/>
        </w:rPr>
        <w:t xml:space="preserve">. Please list and briefly describe the required athletic training observations as well as any other relevant athletic training related experiences. </w:t>
      </w:r>
      <w:r>
        <w:rPr>
          <w:b/>
          <w:sz w:val="24"/>
          <w:szCs w:val="24"/>
        </w:rPr>
        <w:t xml:space="preserve">You may submit multiple copies of this log if necessary. Please type directly in the table. The cells will expand as you type. </w:t>
      </w:r>
    </w:p>
    <w:p w14:paraId="169E136B" w14:textId="77777777" w:rsidR="00B338E7" w:rsidRPr="00795270" w:rsidRDefault="00B338E7" w:rsidP="00B338E7">
      <w:pPr>
        <w:numPr>
          <w:ilvl w:val="1"/>
          <w:numId w:val="1"/>
        </w:numPr>
        <w:spacing w:before="100" w:beforeAutospacing="1" w:after="100" w:afterAutospacing="1"/>
        <w:rPr>
          <w:i/>
          <w:sz w:val="22"/>
          <w:szCs w:val="22"/>
        </w:rPr>
      </w:pPr>
      <w:r w:rsidRPr="00795270">
        <w:rPr>
          <w:i/>
          <w:sz w:val="22"/>
          <w:szCs w:val="22"/>
        </w:rPr>
        <w:t xml:space="preserve">Please note that hours obtained under the supervision of a Physical Therapist do NOT count unless the individual is dual credentialed as an ATC/PT. </w:t>
      </w:r>
    </w:p>
    <w:p w14:paraId="495BBC99" w14:textId="77777777" w:rsidR="00B338E7" w:rsidRPr="00795270" w:rsidRDefault="00B338E7" w:rsidP="00B338E7">
      <w:pPr>
        <w:numPr>
          <w:ilvl w:val="1"/>
          <w:numId w:val="1"/>
        </w:numPr>
        <w:spacing w:before="100" w:beforeAutospacing="1" w:after="100" w:afterAutospacing="1"/>
        <w:rPr>
          <w:i/>
          <w:sz w:val="22"/>
          <w:szCs w:val="22"/>
        </w:rPr>
      </w:pPr>
      <w:r w:rsidRPr="00795270">
        <w:rPr>
          <w:i/>
          <w:sz w:val="22"/>
          <w:szCs w:val="22"/>
        </w:rPr>
        <w:t xml:space="preserve">International students </w:t>
      </w:r>
      <w:r>
        <w:rPr>
          <w:i/>
          <w:sz w:val="22"/>
          <w:szCs w:val="22"/>
        </w:rPr>
        <w:t>who do not have access to an AT</w:t>
      </w:r>
      <w:r w:rsidRPr="00795270">
        <w:rPr>
          <w:i/>
          <w:sz w:val="22"/>
          <w:szCs w:val="22"/>
        </w:rPr>
        <w:t xml:space="preserve"> in their home country are encouraged to move to the United States and complete their hours prior to applying to the program. </w:t>
      </w:r>
    </w:p>
    <w:p w14:paraId="5F5F136B" w14:textId="77777777" w:rsidR="00B338E7" w:rsidRDefault="00B338E7" w:rsidP="00B338E7">
      <w:pPr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6"/>
        <w:gridCol w:w="1044"/>
        <w:gridCol w:w="1414"/>
        <w:gridCol w:w="1783"/>
        <w:gridCol w:w="1070"/>
        <w:gridCol w:w="821"/>
        <w:gridCol w:w="1682"/>
      </w:tblGrid>
      <w:tr w:rsidR="00B338E7" w:rsidRPr="00DA3DF0" w14:paraId="1B989FB8" w14:textId="77777777" w:rsidTr="00EB1A9D">
        <w:tc>
          <w:tcPr>
            <w:tcW w:w="1978" w:type="dxa"/>
          </w:tcPr>
          <w:p w14:paraId="5D78E7E8" w14:textId="77777777" w:rsidR="00B338E7" w:rsidRPr="00DA3DF0" w:rsidRDefault="00B338E7" w:rsidP="00EB1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Supervising Athletic Trainer</w:t>
            </w:r>
          </w:p>
        </w:tc>
        <w:tc>
          <w:tcPr>
            <w:tcW w:w="1490" w:type="dxa"/>
          </w:tcPr>
          <w:p w14:paraId="026588AD" w14:textId="77777777" w:rsidR="00B338E7" w:rsidRPr="00DA3DF0" w:rsidRDefault="00B338E7" w:rsidP="00EB1A9D">
            <w:pPr>
              <w:rPr>
                <w:b/>
                <w:sz w:val="24"/>
                <w:szCs w:val="24"/>
              </w:rPr>
            </w:pPr>
            <w:r w:rsidRPr="00DA3DF0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1680" w:type="dxa"/>
          </w:tcPr>
          <w:p w14:paraId="0C38FCB7" w14:textId="77777777" w:rsidR="00B338E7" w:rsidRPr="00DA3DF0" w:rsidRDefault="00B338E7" w:rsidP="00EB1A9D">
            <w:pPr>
              <w:rPr>
                <w:b/>
                <w:sz w:val="24"/>
                <w:szCs w:val="24"/>
              </w:rPr>
            </w:pPr>
            <w:r w:rsidRPr="00DA3DF0">
              <w:rPr>
                <w:b/>
                <w:sz w:val="24"/>
                <w:szCs w:val="24"/>
              </w:rPr>
              <w:t>Sport (If applicable)</w:t>
            </w:r>
          </w:p>
        </w:tc>
        <w:tc>
          <w:tcPr>
            <w:tcW w:w="3077" w:type="dxa"/>
          </w:tcPr>
          <w:p w14:paraId="01439DE0" w14:textId="77777777" w:rsidR="00B338E7" w:rsidRPr="00DA3DF0" w:rsidRDefault="00B338E7" w:rsidP="00EB1A9D">
            <w:pPr>
              <w:rPr>
                <w:b/>
                <w:sz w:val="24"/>
                <w:szCs w:val="24"/>
              </w:rPr>
            </w:pPr>
            <w:r w:rsidRPr="00DA3DF0">
              <w:rPr>
                <w:b/>
                <w:sz w:val="24"/>
                <w:szCs w:val="24"/>
              </w:rPr>
              <w:t>Describe your involvement</w:t>
            </w:r>
          </w:p>
        </w:tc>
        <w:tc>
          <w:tcPr>
            <w:tcW w:w="1003" w:type="dxa"/>
          </w:tcPr>
          <w:p w14:paraId="1A0C56FC" w14:textId="77777777" w:rsidR="00B338E7" w:rsidRPr="00DA3DF0" w:rsidRDefault="00B338E7" w:rsidP="00EB1A9D">
            <w:pPr>
              <w:rPr>
                <w:b/>
                <w:sz w:val="24"/>
                <w:szCs w:val="24"/>
              </w:rPr>
            </w:pPr>
            <w:r w:rsidRPr="00DA3DF0">
              <w:rPr>
                <w:b/>
                <w:sz w:val="24"/>
                <w:szCs w:val="24"/>
              </w:rPr>
              <w:t xml:space="preserve">Number of Hours </w:t>
            </w:r>
          </w:p>
        </w:tc>
        <w:tc>
          <w:tcPr>
            <w:tcW w:w="840" w:type="dxa"/>
          </w:tcPr>
          <w:p w14:paraId="6671CA1B" w14:textId="77777777" w:rsidR="00B338E7" w:rsidRPr="00DA3DF0" w:rsidRDefault="00B338E7" w:rsidP="00EB1A9D">
            <w:pPr>
              <w:rPr>
                <w:b/>
                <w:sz w:val="24"/>
                <w:szCs w:val="24"/>
              </w:rPr>
            </w:pPr>
            <w:r w:rsidRPr="00DA3DF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108" w:type="dxa"/>
          </w:tcPr>
          <w:p w14:paraId="366353F5" w14:textId="77777777" w:rsidR="00B338E7" w:rsidRPr="00DA3DF0" w:rsidRDefault="00B338E7" w:rsidP="00EB1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  <w:r w:rsidRPr="00DA3DF0">
              <w:rPr>
                <w:b/>
                <w:sz w:val="24"/>
                <w:szCs w:val="24"/>
              </w:rPr>
              <w:t xml:space="preserve"> Signature*</w:t>
            </w:r>
          </w:p>
        </w:tc>
      </w:tr>
      <w:tr w:rsidR="00B338E7" w14:paraId="1EB5471C" w14:textId="77777777" w:rsidTr="00EB1A9D">
        <w:trPr>
          <w:trHeight w:val="611"/>
        </w:trPr>
        <w:tc>
          <w:tcPr>
            <w:tcW w:w="1978" w:type="dxa"/>
          </w:tcPr>
          <w:p w14:paraId="493414C9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0" w:type="dxa"/>
          </w:tcPr>
          <w:p w14:paraId="6E0E2CAC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80" w:type="dxa"/>
          </w:tcPr>
          <w:p w14:paraId="30D4B188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77" w:type="dxa"/>
          </w:tcPr>
          <w:p w14:paraId="6AAB695F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03" w:type="dxa"/>
          </w:tcPr>
          <w:p w14:paraId="4CF65FD7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40" w:type="dxa"/>
          </w:tcPr>
          <w:p w14:paraId="22C79E63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108" w:type="dxa"/>
          </w:tcPr>
          <w:p w14:paraId="5F14094A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B338E7" w14:paraId="71916173" w14:textId="77777777" w:rsidTr="00EB1A9D">
        <w:tc>
          <w:tcPr>
            <w:tcW w:w="1978" w:type="dxa"/>
          </w:tcPr>
          <w:p w14:paraId="2B75ADE0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" w:name="Text9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90" w:type="dxa"/>
          </w:tcPr>
          <w:p w14:paraId="5C9C46C3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" w:name="Text9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80" w:type="dxa"/>
          </w:tcPr>
          <w:p w14:paraId="72537F41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" w:name="Text9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077" w:type="dxa"/>
          </w:tcPr>
          <w:p w14:paraId="0845C758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" w:name="Text9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  <w:p w14:paraId="77FD2FA4" w14:textId="77777777" w:rsidR="00B338E7" w:rsidRDefault="00B338E7" w:rsidP="00EB1A9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7199B04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840" w:type="dxa"/>
          </w:tcPr>
          <w:p w14:paraId="3C5CCCC8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08" w:type="dxa"/>
          </w:tcPr>
          <w:p w14:paraId="4F28F6D0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" w:name="Text9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B338E7" w14:paraId="10DC51F8" w14:textId="77777777" w:rsidTr="00EB1A9D">
        <w:tc>
          <w:tcPr>
            <w:tcW w:w="1978" w:type="dxa"/>
          </w:tcPr>
          <w:p w14:paraId="71547B73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90" w:type="dxa"/>
          </w:tcPr>
          <w:p w14:paraId="5110E296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680" w:type="dxa"/>
          </w:tcPr>
          <w:p w14:paraId="0FD17F6B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077" w:type="dxa"/>
          </w:tcPr>
          <w:p w14:paraId="7311E710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14:paraId="10DA3DB0" w14:textId="77777777" w:rsidR="00B338E7" w:rsidRDefault="00B338E7" w:rsidP="00EB1A9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F7D3991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40" w:type="dxa"/>
          </w:tcPr>
          <w:p w14:paraId="22164519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108" w:type="dxa"/>
          </w:tcPr>
          <w:p w14:paraId="4B658641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B338E7" w14:paraId="7E4781DB" w14:textId="77777777" w:rsidTr="00EB1A9D">
        <w:tc>
          <w:tcPr>
            <w:tcW w:w="1978" w:type="dxa"/>
          </w:tcPr>
          <w:p w14:paraId="6F414F36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" w:name="Text10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490" w:type="dxa"/>
          </w:tcPr>
          <w:p w14:paraId="3788CCB2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680" w:type="dxa"/>
          </w:tcPr>
          <w:p w14:paraId="162188BB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" w:name="Text10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077" w:type="dxa"/>
          </w:tcPr>
          <w:p w14:paraId="1F872D07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4" w:name="Text10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1FD716C6" w14:textId="77777777" w:rsidR="00B338E7" w:rsidRDefault="00B338E7" w:rsidP="00EB1A9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19916A5F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40" w:type="dxa"/>
          </w:tcPr>
          <w:p w14:paraId="7AAA7A14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108" w:type="dxa"/>
          </w:tcPr>
          <w:p w14:paraId="791A3A9D" w14:textId="77777777" w:rsidR="00B338E7" w:rsidRDefault="00B338E7" w:rsidP="00EB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184DB342" w14:textId="77777777" w:rsidR="00B338E7" w:rsidRDefault="00B338E7" w:rsidP="00B338E7">
      <w:pPr>
        <w:rPr>
          <w:sz w:val="24"/>
          <w:szCs w:val="24"/>
        </w:rPr>
      </w:pPr>
    </w:p>
    <w:p w14:paraId="77E2B8D3" w14:textId="4A0FCD99" w:rsidR="00B338E7" w:rsidRDefault="00B338E7" w:rsidP="00B338E7">
      <w:pPr>
        <w:rPr>
          <w:sz w:val="24"/>
          <w:szCs w:val="24"/>
        </w:rPr>
      </w:pPr>
      <w:r>
        <w:rPr>
          <w:sz w:val="24"/>
          <w:szCs w:val="24"/>
        </w:rPr>
        <w:t>* By signing my name</w:t>
      </w:r>
      <w:r w:rsidR="003B1C83">
        <w:rPr>
          <w:sz w:val="24"/>
          <w:szCs w:val="24"/>
        </w:rPr>
        <w:t>,</w:t>
      </w:r>
      <w:r>
        <w:rPr>
          <w:sz w:val="24"/>
          <w:szCs w:val="24"/>
        </w:rPr>
        <w:t xml:space="preserve"> I attest that the hours record in this log are accurate and were acquired under my supervision.</w:t>
      </w:r>
    </w:p>
    <w:p w14:paraId="2774A0CE" w14:textId="631C339D" w:rsidR="00602355" w:rsidRPr="00B338E7" w:rsidRDefault="00B338E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602355" w:rsidRPr="00B338E7" w:rsidSect="005F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00E"/>
    <w:multiLevelType w:val="multilevel"/>
    <w:tmpl w:val="4834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15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E7"/>
    <w:rsid w:val="002C571E"/>
    <w:rsid w:val="003B1C83"/>
    <w:rsid w:val="005F7AD3"/>
    <w:rsid w:val="00687800"/>
    <w:rsid w:val="00B338E7"/>
    <w:rsid w:val="00D14EC3"/>
    <w:rsid w:val="00D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8016"/>
  <w14:defaultImageDpi w14:val="32767"/>
  <w15:chartTrackingRefBased/>
  <w15:docId w15:val="{2E3700A6-196A-CE41-B627-EE222FC6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8E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8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 Adams</dc:creator>
  <cp:keywords/>
  <dc:description/>
  <cp:lastModifiedBy>Aaron Terranova</cp:lastModifiedBy>
  <cp:revision>2</cp:revision>
  <dcterms:created xsi:type="dcterms:W3CDTF">2023-05-10T13:51:00Z</dcterms:created>
  <dcterms:modified xsi:type="dcterms:W3CDTF">2023-05-10T13:51:00Z</dcterms:modified>
</cp:coreProperties>
</file>